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8E4" w:rsidRPr="000D2841" w:rsidRDefault="000D2841" w:rsidP="000D2841">
      <w:pPr>
        <w:jc w:val="center"/>
        <w:rPr>
          <w:sz w:val="40"/>
          <w:szCs w:val="40"/>
        </w:rPr>
      </w:pPr>
      <w:r w:rsidRPr="000D2841">
        <w:rPr>
          <w:sz w:val="40"/>
          <w:szCs w:val="40"/>
        </w:rPr>
        <w:t>VY_34_INOVACE_09_Elektronická pošta-výklad</w:t>
      </w:r>
    </w:p>
    <w:p w:rsidR="007E286A" w:rsidRPr="007E286A" w:rsidRDefault="006F722F" w:rsidP="007E286A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5192395</wp:posOffset>
            </wp:positionH>
            <wp:positionV relativeFrom="paragraph">
              <wp:posOffset>90805</wp:posOffset>
            </wp:positionV>
            <wp:extent cx="1329055" cy="1329055"/>
            <wp:effectExtent l="0" t="0" r="0" b="0"/>
            <wp:wrapSquare wrapText="bothSides"/>
            <wp:docPr id="6" name="obrázek 6" descr="C:\Documents and Settings\Ondra\Local Settings\Temporary Internet Files\Content.IE5\4NUAGI3N\MC90044149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Ondra\Local Settings\Temporary Internet Files\Content.IE5\4NUAGI3N\MC900441492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86A" w:rsidRPr="007E286A">
        <w:rPr>
          <w:rFonts w:asciiTheme="minorHAnsi" w:hAnsiTheme="minorHAnsi" w:cs="Arial"/>
          <w:bCs w:val="0"/>
          <w:color w:val="000000"/>
          <w:sz w:val="32"/>
          <w:szCs w:val="32"/>
        </w:rPr>
        <w:t>E-mail</w:t>
      </w:r>
    </w:p>
    <w:p w:rsidR="007E286A" w:rsidRDefault="007E286A" w:rsidP="007E286A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Z</w:t>
      </w:r>
      <w:r w:rsidRPr="007E286A">
        <w:rPr>
          <w:sz w:val="24"/>
          <w:szCs w:val="24"/>
        </w:rPr>
        <w:t xml:space="preserve">působ odesílání, doručování a přijímání zpráv </w:t>
      </w:r>
    </w:p>
    <w:p w:rsidR="007E286A" w:rsidRPr="007E286A" w:rsidRDefault="007E286A" w:rsidP="007E286A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Pr="007E286A">
        <w:rPr>
          <w:sz w:val="24"/>
          <w:szCs w:val="24"/>
        </w:rPr>
        <w:t>řes elektronické</w:t>
      </w:r>
      <w:r w:rsidRPr="007E286A">
        <w:rPr>
          <w:rStyle w:val="apple-converted-space"/>
          <w:rFonts w:cs="Arial"/>
          <w:color w:val="000000"/>
          <w:sz w:val="24"/>
          <w:szCs w:val="24"/>
        </w:rPr>
        <w:t> </w:t>
      </w:r>
      <w:r w:rsidRPr="007E286A">
        <w:rPr>
          <w:rFonts w:cs="Arial"/>
          <w:sz w:val="24"/>
          <w:szCs w:val="24"/>
        </w:rPr>
        <w:t>komunikační</w:t>
      </w:r>
      <w:r w:rsidRPr="007E286A">
        <w:rPr>
          <w:rStyle w:val="apple-converted-space"/>
          <w:rFonts w:cs="Arial"/>
          <w:color w:val="000000"/>
          <w:sz w:val="24"/>
          <w:szCs w:val="24"/>
        </w:rPr>
        <w:t> </w:t>
      </w:r>
      <w:r>
        <w:rPr>
          <w:sz w:val="24"/>
          <w:szCs w:val="24"/>
        </w:rPr>
        <w:t>systémy</w:t>
      </w:r>
    </w:p>
    <w:p w:rsidR="007E286A" w:rsidRPr="007E286A" w:rsidRDefault="00420B54" w:rsidP="007E286A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První</w:t>
      </w:r>
      <w:r w:rsidR="007E286A" w:rsidRPr="007E286A">
        <w:rPr>
          <w:sz w:val="24"/>
          <w:szCs w:val="24"/>
        </w:rPr>
        <w:t xml:space="preserve"> e-mailová </w:t>
      </w:r>
      <w:r w:rsidR="007E286A">
        <w:rPr>
          <w:sz w:val="24"/>
          <w:szCs w:val="24"/>
        </w:rPr>
        <w:t>služ</w:t>
      </w:r>
      <w:r w:rsidR="007E286A" w:rsidRPr="007E286A">
        <w:rPr>
          <w:sz w:val="24"/>
          <w:szCs w:val="24"/>
        </w:rPr>
        <w:t>ba</w:t>
      </w:r>
      <w:r w:rsidR="007E286A" w:rsidRPr="007E286A">
        <w:rPr>
          <w:rStyle w:val="apple-converted-space"/>
          <w:rFonts w:cs="Arial"/>
          <w:color w:val="000000"/>
          <w:sz w:val="24"/>
          <w:szCs w:val="24"/>
        </w:rPr>
        <w:t> </w:t>
      </w:r>
      <w:r w:rsidR="007E286A" w:rsidRPr="007E286A">
        <w:rPr>
          <w:rFonts w:cs="Arial"/>
          <w:b/>
          <w:sz w:val="24"/>
          <w:szCs w:val="24"/>
        </w:rPr>
        <w:t>Hotmail</w:t>
      </w:r>
      <w:r w:rsidR="007E286A" w:rsidRPr="007E286A">
        <w:rPr>
          <w:rStyle w:val="apple-converted-space"/>
          <w:rFonts w:cs="Arial"/>
          <w:color w:val="000000"/>
          <w:sz w:val="24"/>
          <w:szCs w:val="24"/>
        </w:rPr>
        <w:t> (</w:t>
      </w:r>
      <w:r w:rsidR="007E286A" w:rsidRPr="007E286A">
        <w:rPr>
          <w:sz w:val="24"/>
          <w:szCs w:val="24"/>
        </w:rPr>
        <w:t xml:space="preserve">1996) -  zakoupila forma Microsoft </w:t>
      </w:r>
    </w:p>
    <w:p w:rsidR="007E286A" w:rsidRPr="007E286A" w:rsidRDefault="007E286A" w:rsidP="007E286A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7E286A">
        <w:rPr>
          <w:sz w:val="24"/>
          <w:szCs w:val="24"/>
        </w:rPr>
        <w:t>K širokému rozšíření e-mailu přispěl zejména internet.</w:t>
      </w:r>
    </w:p>
    <w:p w:rsidR="007E286A" w:rsidRPr="007E286A" w:rsidRDefault="007E286A" w:rsidP="007E286A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7E286A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Historie</w:t>
      </w:r>
    </w:p>
    <w:p w:rsidR="007E286A" w:rsidRPr="007E286A" w:rsidRDefault="007E286A" w:rsidP="007E286A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7E286A">
        <w:rPr>
          <w:sz w:val="24"/>
          <w:szCs w:val="24"/>
        </w:rPr>
        <w:t>E-mail je starší než</w:t>
      </w:r>
      <w:r w:rsidRPr="007E286A">
        <w:rPr>
          <w:rStyle w:val="apple-converted-space"/>
          <w:rFonts w:cs="Arial"/>
          <w:color w:val="000000"/>
          <w:sz w:val="24"/>
          <w:szCs w:val="24"/>
        </w:rPr>
        <w:t> </w:t>
      </w:r>
      <w:r w:rsidRPr="00017298">
        <w:rPr>
          <w:rFonts w:cs="Arial"/>
          <w:sz w:val="24"/>
          <w:szCs w:val="24"/>
        </w:rPr>
        <w:t>internet</w:t>
      </w:r>
    </w:p>
    <w:p w:rsidR="007E286A" w:rsidRPr="007E286A" w:rsidRDefault="007E286A" w:rsidP="007E286A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Pr="007E286A">
        <w:rPr>
          <w:sz w:val="24"/>
          <w:szCs w:val="24"/>
        </w:rPr>
        <w:t>-mailové systémy byly rozhodujícím nástrojem při tvorbě internetu</w:t>
      </w:r>
    </w:p>
    <w:p w:rsidR="007E286A" w:rsidRPr="007E286A" w:rsidRDefault="007E286A" w:rsidP="007E286A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7E286A">
        <w:rPr>
          <w:rStyle w:val="mw-headline"/>
          <w:rFonts w:asciiTheme="minorHAnsi" w:hAnsiTheme="minorHAnsi" w:cs="Arial"/>
          <w:color w:val="000000"/>
          <w:sz w:val="28"/>
          <w:szCs w:val="28"/>
        </w:rPr>
        <w:t>Postup při posílání a přijímání</w:t>
      </w:r>
      <w:r w:rsidRPr="007E286A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 xml:space="preserve"> </w:t>
      </w:r>
    </w:p>
    <w:p w:rsidR="00E63BC8" w:rsidRPr="00017298" w:rsidRDefault="00AF22B9" w:rsidP="00017298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017298">
        <w:rPr>
          <w:sz w:val="24"/>
          <w:szCs w:val="24"/>
        </w:rPr>
        <w:t>Jana napíše zprávu v e-mailovém klientu, napíše e-mailovou adresu Petra. Potom klikne na tlačítko „Odeslat“.</w:t>
      </w:r>
    </w:p>
    <w:p w:rsidR="00E63BC8" w:rsidRPr="00017298" w:rsidRDefault="00AF22B9" w:rsidP="00017298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017298">
        <w:rPr>
          <w:sz w:val="24"/>
          <w:szCs w:val="24"/>
        </w:rPr>
        <w:t>Poštovní klient Jany a poštovní klient Petra se postarají o doručení zprávy Petrovi</w:t>
      </w:r>
    </w:p>
    <w:p w:rsidR="00E63BC8" w:rsidRPr="00017298" w:rsidRDefault="00AF22B9" w:rsidP="00017298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017298">
        <w:rPr>
          <w:sz w:val="24"/>
          <w:szCs w:val="24"/>
        </w:rPr>
        <w:t>Petr klikne na tlačítko „zkontrolovat novou poštu“ ve svém e-mailovém klientu</w:t>
      </w:r>
      <w:r w:rsidRPr="00017298">
        <w:rPr>
          <w:bCs/>
          <w:sz w:val="24"/>
          <w:szCs w:val="24"/>
          <w:u w:val="single"/>
        </w:rPr>
        <w:t xml:space="preserve"> </w:t>
      </w:r>
    </w:p>
    <w:p w:rsidR="00017298" w:rsidRPr="00017298" w:rsidRDefault="007E286A" w:rsidP="00017298">
      <w:pPr>
        <w:pStyle w:val="Nadpis2"/>
        <w:pBdr>
          <w:bottom w:val="single" w:sz="8" w:space="0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017298">
        <w:rPr>
          <w:rStyle w:val="mw-headline"/>
          <w:rFonts w:asciiTheme="minorHAnsi" w:hAnsiTheme="minorHAnsi" w:cs="Arial"/>
          <w:color w:val="000000"/>
          <w:sz w:val="28"/>
          <w:szCs w:val="28"/>
        </w:rPr>
        <w:t>Obsah e-mailové zprávy</w:t>
      </w:r>
      <w:r w:rsidR="00017298" w:rsidRPr="00017298">
        <w:rPr>
          <w:rStyle w:val="mw-headline"/>
          <w:rFonts w:asciiTheme="minorHAnsi" w:hAnsiTheme="minorHAnsi" w:cs="Arial"/>
          <w:color w:val="000000"/>
          <w:sz w:val="28"/>
          <w:szCs w:val="28"/>
        </w:rPr>
        <w:t xml:space="preserve"> </w:t>
      </w:r>
    </w:p>
    <w:p w:rsidR="00017298" w:rsidRPr="006F722F" w:rsidRDefault="00017298" w:rsidP="00017298">
      <w:pPr>
        <w:pStyle w:val="Odstavecseseznamem"/>
        <w:rPr>
          <w:sz w:val="28"/>
          <w:szCs w:val="28"/>
          <w:u w:val="single"/>
        </w:rPr>
      </w:pPr>
      <w:r w:rsidRPr="006F722F">
        <w:rPr>
          <w:sz w:val="28"/>
          <w:szCs w:val="28"/>
          <w:u w:val="single"/>
        </w:rPr>
        <w:t>E-mail se skládají ze dvou hlavních částí:</w:t>
      </w:r>
    </w:p>
    <w:p w:rsidR="00E63BC8" w:rsidRPr="00017298" w:rsidRDefault="00AF22B9" w:rsidP="00017298">
      <w:pPr>
        <w:pStyle w:val="Odstavecseseznamem"/>
        <w:numPr>
          <w:ilvl w:val="0"/>
          <w:numId w:val="16"/>
        </w:numPr>
        <w:rPr>
          <w:sz w:val="24"/>
          <w:szCs w:val="24"/>
        </w:rPr>
      </w:pPr>
      <w:r w:rsidRPr="00017298">
        <w:rPr>
          <w:b/>
          <w:sz w:val="24"/>
          <w:szCs w:val="24"/>
        </w:rPr>
        <w:t xml:space="preserve">Hlavička </w:t>
      </w:r>
      <w:r w:rsidRPr="00017298">
        <w:rPr>
          <w:sz w:val="24"/>
          <w:szCs w:val="24"/>
        </w:rPr>
        <w:t>– předmět zprávy, odesílatel, příjemce a jiné informace o e-mailu</w:t>
      </w:r>
    </w:p>
    <w:p w:rsidR="00E63BC8" w:rsidRPr="00017298" w:rsidRDefault="00AF22B9" w:rsidP="00017298">
      <w:pPr>
        <w:pStyle w:val="Odstavecseseznamem"/>
        <w:numPr>
          <w:ilvl w:val="0"/>
          <w:numId w:val="16"/>
        </w:numPr>
        <w:rPr>
          <w:sz w:val="24"/>
          <w:szCs w:val="24"/>
        </w:rPr>
      </w:pPr>
      <w:r w:rsidRPr="00017298">
        <w:rPr>
          <w:b/>
          <w:sz w:val="24"/>
          <w:szCs w:val="24"/>
        </w:rPr>
        <w:t>Tělo</w:t>
      </w:r>
      <w:r w:rsidRPr="00017298">
        <w:rPr>
          <w:sz w:val="24"/>
          <w:szCs w:val="24"/>
        </w:rPr>
        <w:t xml:space="preserve"> – Samotná zpráva, obyčejně obsahuje na konci blok s podpisem, začíná zpravidla pozdravem.</w:t>
      </w:r>
    </w:p>
    <w:p w:rsidR="00017298" w:rsidRPr="006F722F" w:rsidRDefault="00017298" w:rsidP="00017298">
      <w:pPr>
        <w:pStyle w:val="Odstavecseseznamem"/>
        <w:rPr>
          <w:sz w:val="28"/>
          <w:szCs w:val="28"/>
          <w:u w:val="single"/>
        </w:rPr>
      </w:pPr>
      <w:r w:rsidRPr="006F722F">
        <w:rPr>
          <w:sz w:val="28"/>
          <w:szCs w:val="28"/>
          <w:u w:val="single"/>
        </w:rPr>
        <w:t>Obvykle obsahují alespoň 4 pole:</w:t>
      </w:r>
    </w:p>
    <w:p w:rsidR="00E63BC8" w:rsidRPr="00017298" w:rsidRDefault="00AF22B9" w:rsidP="00017298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6F722F">
        <w:rPr>
          <w:b/>
          <w:sz w:val="24"/>
          <w:szCs w:val="24"/>
        </w:rPr>
        <w:t>Od (From):</w:t>
      </w:r>
      <w:r w:rsidRPr="00017298">
        <w:rPr>
          <w:sz w:val="24"/>
          <w:szCs w:val="24"/>
        </w:rPr>
        <w:t> e-mailová adresa odesílatele</w:t>
      </w:r>
      <w:r w:rsidR="00017298">
        <w:rPr>
          <w:sz w:val="24"/>
          <w:szCs w:val="24"/>
        </w:rPr>
        <w:t xml:space="preserve"> </w:t>
      </w:r>
      <w:r w:rsidR="00017298" w:rsidRPr="00017298">
        <w:rPr>
          <w:sz w:val="24"/>
          <w:szCs w:val="24"/>
        </w:rPr>
        <w:t>(vyplňuje program automaticky)</w:t>
      </w:r>
    </w:p>
    <w:p w:rsidR="00E63BC8" w:rsidRPr="006F722F" w:rsidRDefault="00AF22B9" w:rsidP="006F722F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6F722F">
        <w:rPr>
          <w:b/>
          <w:sz w:val="24"/>
          <w:szCs w:val="24"/>
        </w:rPr>
        <w:t>Komu (To):</w:t>
      </w:r>
      <w:r w:rsidRPr="00017298">
        <w:rPr>
          <w:sz w:val="24"/>
          <w:szCs w:val="24"/>
        </w:rPr>
        <w:t xml:space="preserve"> e-mailová adresa příjemce zprávy</w:t>
      </w:r>
      <w:r w:rsidR="006F722F">
        <w:rPr>
          <w:sz w:val="24"/>
          <w:szCs w:val="24"/>
        </w:rPr>
        <w:t xml:space="preserve"> </w:t>
      </w:r>
      <w:r w:rsidR="006F722F" w:rsidRPr="00017298">
        <w:rPr>
          <w:sz w:val="24"/>
          <w:szCs w:val="24"/>
        </w:rPr>
        <w:t xml:space="preserve">(vyplňuje </w:t>
      </w:r>
      <w:r w:rsidR="006F722F">
        <w:rPr>
          <w:sz w:val="24"/>
          <w:szCs w:val="24"/>
        </w:rPr>
        <w:t>uživatel</w:t>
      </w:r>
      <w:r w:rsidR="006F722F" w:rsidRPr="00017298">
        <w:rPr>
          <w:sz w:val="24"/>
          <w:szCs w:val="24"/>
        </w:rPr>
        <w:t>)</w:t>
      </w:r>
    </w:p>
    <w:p w:rsidR="00E63BC8" w:rsidRPr="00017298" w:rsidRDefault="00AF22B9" w:rsidP="00017298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6F722F">
        <w:rPr>
          <w:b/>
          <w:sz w:val="24"/>
          <w:szCs w:val="24"/>
        </w:rPr>
        <w:t>Předmět (Subject):</w:t>
      </w:r>
      <w:r w:rsidRPr="00017298">
        <w:rPr>
          <w:sz w:val="24"/>
          <w:szCs w:val="24"/>
        </w:rPr>
        <w:t xml:space="preserve"> stručný popis obsahu zprávy</w:t>
      </w:r>
      <w:r w:rsidR="006F722F">
        <w:rPr>
          <w:sz w:val="24"/>
          <w:szCs w:val="24"/>
        </w:rPr>
        <w:t xml:space="preserve"> </w:t>
      </w:r>
      <w:r w:rsidR="006F722F" w:rsidRPr="00017298">
        <w:rPr>
          <w:sz w:val="24"/>
          <w:szCs w:val="24"/>
        </w:rPr>
        <w:t xml:space="preserve">(vyplňuje </w:t>
      </w:r>
      <w:r w:rsidR="006F722F">
        <w:rPr>
          <w:sz w:val="24"/>
          <w:szCs w:val="24"/>
        </w:rPr>
        <w:t>uživatel</w:t>
      </w:r>
      <w:r w:rsidR="006F722F" w:rsidRPr="00017298">
        <w:rPr>
          <w:sz w:val="24"/>
          <w:szCs w:val="24"/>
        </w:rPr>
        <w:t>)</w:t>
      </w:r>
    </w:p>
    <w:p w:rsidR="00E63BC8" w:rsidRPr="00017298" w:rsidRDefault="00AF22B9" w:rsidP="00017298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6F722F">
        <w:rPr>
          <w:b/>
          <w:sz w:val="24"/>
          <w:szCs w:val="24"/>
        </w:rPr>
        <w:t>Datum (Date):</w:t>
      </w:r>
      <w:r w:rsidRPr="00017298">
        <w:rPr>
          <w:sz w:val="24"/>
          <w:szCs w:val="24"/>
        </w:rPr>
        <w:t xml:space="preserve"> místní datum a čas odeslání zprávy</w:t>
      </w:r>
      <w:r w:rsidR="00017298">
        <w:rPr>
          <w:sz w:val="24"/>
          <w:szCs w:val="24"/>
        </w:rPr>
        <w:t xml:space="preserve"> </w:t>
      </w:r>
      <w:r w:rsidR="00017298" w:rsidRPr="00017298">
        <w:rPr>
          <w:sz w:val="24"/>
          <w:szCs w:val="24"/>
        </w:rPr>
        <w:t>(vyplňuje program automaticky)</w:t>
      </w:r>
    </w:p>
    <w:p w:rsidR="006F722F" w:rsidRPr="006F722F" w:rsidRDefault="006F722F" w:rsidP="006F722F">
      <w:pPr>
        <w:pStyle w:val="Odstavecseseznamem"/>
        <w:rPr>
          <w:sz w:val="28"/>
          <w:szCs w:val="28"/>
          <w:u w:val="single"/>
        </w:rPr>
      </w:pPr>
      <w:r w:rsidRPr="006F722F">
        <w:rPr>
          <w:sz w:val="28"/>
          <w:szCs w:val="28"/>
          <w:u w:val="single"/>
        </w:rPr>
        <w:t>Příloha</w:t>
      </w:r>
    </w:p>
    <w:p w:rsidR="00E63BC8" w:rsidRPr="006F722F" w:rsidRDefault="006F722F" w:rsidP="006F722F">
      <w:pPr>
        <w:pStyle w:val="Odstavecseseznamem"/>
        <w:numPr>
          <w:ilvl w:val="0"/>
          <w:numId w:val="23"/>
        </w:num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4639310</wp:posOffset>
            </wp:positionH>
            <wp:positionV relativeFrom="paragraph">
              <wp:posOffset>52070</wp:posOffset>
            </wp:positionV>
            <wp:extent cx="1701165" cy="1701165"/>
            <wp:effectExtent l="0" t="0" r="0" b="0"/>
            <wp:wrapSquare wrapText="bothSides"/>
            <wp:docPr id="7" name="obrázek 7" descr="C:\Documents and Settings\Ondra\Local Settings\Temporary Internet Files\Content.IE5\XW4HJWA4\MC90044145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Ondra\Local Settings\Temporary Internet Files\Content.IE5\XW4HJWA4\MC900441456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22B9" w:rsidRPr="006F722F">
        <w:rPr>
          <w:sz w:val="24"/>
          <w:szCs w:val="24"/>
        </w:rPr>
        <w:t>Možné přikládat jako přílohy i obrázky a jiné soubory</w:t>
      </w:r>
    </w:p>
    <w:p w:rsidR="00E63BC8" w:rsidRDefault="00AF22B9" w:rsidP="006F722F">
      <w:pPr>
        <w:pStyle w:val="Odstavecseseznamem"/>
        <w:numPr>
          <w:ilvl w:val="0"/>
          <w:numId w:val="23"/>
        </w:numPr>
        <w:rPr>
          <w:sz w:val="24"/>
          <w:szCs w:val="24"/>
        </w:rPr>
      </w:pPr>
      <w:r w:rsidRPr="006F722F">
        <w:rPr>
          <w:b/>
          <w:bCs/>
          <w:sz w:val="24"/>
          <w:szCs w:val="24"/>
        </w:rPr>
        <w:t xml:space="preserve">Příliš velký soubor </w:t>
      </w:r>
      <w:r w:rsidRPr="006F722F">
        <w:rPr>
          <w:sz w:val="24"/>
          <w:szCs w:val="24"/>
        </w:rPr>
        <w:t xml:space="preserve">– možnost identifikace jako vir </w:t>
      </w:r>
    </w:p>
    <w:p w:rsidR="000D2841" w:rsidRPr="006F722F" w:rsidRDefault="000D2841" w:rsidP="000D2841">
      <w:pPr>
        <w:pStyle w:val="Odstavecseseznamem"/>
        <w:rPr>
          <w:sz w:val="24"/>
          <w:szCs w:val="24"/>
        </w:rPr>
      </w:pPr>
    </w:p>
    <w:p w:rsidR="006F722F" w:rsidRPr="00017298" w:rsidRDefault="006F722F" w:rsidP="006F722F">
      <w:pPr>
        <w:pStyle w:val="Nadpis2"/>
        <w:pBdr>
          <w:bottom w:val="single" w:sz="8" w:space="0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6F722F">
        <w:rPr>
          <w:rFonts w:asciiTheme="minorHAnsi" w:hAnsiTheme="minorHAnsi" w:cs="Arial"/>
          <w:color w:val="000000"/>
          <w:sz w:val="28"/>
          <w:szCs w:val="28"/>
        </w:rPr>
        <w:lastRenderedPageBreak/>
        <w:t>Soukromí</w:t>
      </w:r>
    </w:p>
    <w:p w:rsidR="00E63BC8" w:rsidRPr="006F722F" w:rsidRDefault="00AF22B9" w:rsidP="006F722F">
      <w:pPr>
        <w:pStyle w:val="Odstavecseseznamem"/>
        <w:numPr>
          <w:ilvl w:val="0"/>
          <w:numId w:val="26"/>
        </w:numPr>
        <w:rPr>
          <w:sz w:val="24"/>
          <w:szCs w:val="24"/>
        </w:rPr>
      </w:pPr>
      <w:r w:rsidRPr="006F722F">
        <w:rPr>
          <w:sz w:val="24"/>
          <w:szCs w:val="24"/>
        </w:rPr>
        <w:t>Bez bezpečnostních opatření e-mail nezaručuje soukromí</w:t>
      </w:r>
    </w:p>
    <w:p w:rsidR="003A0B19" w:rsidRDefault="00AF22B9" w:rsidP="006F722F">
      <w:pPr>
        <w:pStyle w:val="Odstavecseseznamem"/>
        <w:numPr>
          <w:ilvl w:val="0"/>
          <w:numId w:val="26"/>
        </w:numPr>
        <w:rPr>
          <w:sz w:val="24"/>
          <w:szCs w:val="24"/>
        </w:rPr>
      </w:pPr>
      <w:r w:rsidRPr="006F722F">
        <w:rPr>
          <w:sz w:val="24"/>
          <w:szCs w:val="24"/>
        </w:rPr>
        <w:t xml:space="preserve">Existují šifrovací aplikace (PGP, GNU Privacy Guard) </w:t>
      </w:r>
    </w:p>
    <w:p w:rsidR="003A0B19" w:rsidRDefault="003A0B1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50D66" w:rsidRPr="003A0B19" w:rsidRDefault="00BE21B1" w:rsidP="003A0B19">
      <w:pPr>
        <w:pStyle w:val="Odstavecseseznamem"/>
        <w:ind w:left="360"/>
        <w:rPr>
          <w:sz w:val="24"/>
          <w:szCs w:val="24"/>
        </w:rPr>
      </w:pPr>
      <w:r w:rsidRPr="003A0B19">
        <w:rPr>
          <w:sz w:val="24"/>
          <w:szCs w:val="24"/>
        </w:rPr>
        <w:lastRenderedPageBreak/>
        <w:t xml:space="preserve">Zdroje (03.05.2012) </w:t>
      </w:r>
    </w:p>
    <w:p w:rsidR="00850D66" w:rsidRPr="003A0B19" w:rsidRDefault="00850D66" w:rsidP="003A0B19">
      <w:pPr>
        <w:pStyle w:val="Odstavecseseznamem"/>
        <w:numPr>
          <w:ilvl w:val="0"/>
          <w:numId w:val="26"/>
        </w:numPr>
        <w:rPr>
          <w:sz w:val="24"/>
          <w:szCs w:val="24"/>
        </w:rPr>
      </w:pPr>
      <w:hyperlink r:id="rId9" w:history="1">
        <w:r w:rsidR="00BE21B1" w:rsidRPr="003A0B19">
          <w:rPr>
            <w:rStyle w:val="Hypertextovodkaz"/>
            <w:sz w:val="24"/>
            <w:szCs w:val="24"/>
          </w:rPr>
          <w:t>http://cs.wikipedia.org/wiki/Elektronick%C3%A1_po%C5%A1ta</w:t>
        </w:r>
      </w:hyperlink>
      <w:r w:rsidR="00BE21B1" w:rsidRPr="003A0B19">
        <w:rPr>
          <w:sz w:val="24"/>
          <w:szCs w:val="24"/>
        </w:rPr>
        <w:t xml:space="preserve"> </w:t>
      </w:r>
    </w:p>
    <w:p w:rsidR="00000000" w:rsidRPr="004E7984" w:rsidRDefault="00F32532" w:rsidP="004E7984">
      <w:pPr>
        <w:pStyle w:val="Odstavecseseznamem"/>
        <w:numPr>
          <w:ilvl w:val="0"/>
          <w:numId w:val="26"/>
        </w:numPr>
        <w:rPr>
          <w:sz w:val="24"/>
          <w:szCs w:val="24"/>
        </w:rPr>
      </w:pPr>
      <w:r w:rsidRPr="004E7984">
        <w:rPr>
          <w:sz w:val="24"/>
          <w:szCs w:val="24"/>
        </w:rPr>
        <w:t xml:space="preserve">Zdroje obrázků: MS Office Klipart </w:t>
      </w:r>
    </w:p>
    <w:p w:rsidR="00E228E4" w:rsidRPr="006F722F" w:rsidRDefault="00E228E4" w:rsidP="003A0B19">
      <w:pPr>
        <w:pStyle w:val="Odstavecseseznamem"/>
        <w:rPr>
          <w:sz w:val="24"/>
          <w:szCs w:val="24"/>
        </w:rPr>
      </w:pPr>
    </w:p>
    <w:sectPr w:rsidR="00E228E4" w:rsidRPr="006F722F" w:rsidSect="00F0688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532" w:rsidRDefault="00F32532" w:rsidP="00E228E4">
      <w:pPr>
        <w:spacing w:after="0" w:line="240" w:lineRule="auto"/>
      </w:pPr>
      <w:r>
        <w:separator/>
      </w:r>
    </w:p>
  </w:endnote>
  <w:endnote w:type="continuationSeparator" w:id="0">
    <w:p w:rsidR="00F32532" w:rsidRDefault="00F32532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532" w:rsidRDefault="00F32532" w:rsidP="00E228E4">
      <w:pPr>
        <w:spacing w:after="0" w:line="240" w:lineRule="auto"/>
      </w:pPr>
      <w:r>
        <w:separator/>
      </w:r>
    </w:p>
  </w:footnote>
  <w:footnote w:type="continuationSeparator" w:id="0">
    <w:p w:rsidR="00F32532" w:rsidRDefault="00F32532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4D0"/>
    <w:multiLevelType w:val="hybridMultilevel"/>
    <w:tmpl w:val="2B1405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B2E25"/>
    <w:multiLevelType w:val="hybridMultilevel"/>
    <w:tmpl w:val="DE7E23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63C2D"/>
    <w:multiLevelType w:val="hybridMultilevel"/>
    <w:tmpl w:val="7270D080"/>
    <w:lvl w:ilvl="0" w:tplc="343E88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A4DE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8683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ECE7E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A6900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9AB7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36468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0C428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CA4104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3CE6BC0"/>
    <w:multiLevelType w:val="hybridMultilevel"/>
    <w:tmpl w:val="EF0C3E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B247D"/>
    <w:multiLevelType w:val="multilevel"/>
    <w:tmpl w:val="07966D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1731EE"/>
    <w:multiLevelType w:val="hybridMultilevel"/>
    <w:tmpl w:val="561C004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51802"/>
    <w:multiLevelType w:val="hybridMultilevel"/>
    <w:tmpl w:val="1B9A684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336D6"/>
    <w:multiLevelType w:val="hybridMultilevel"/>
    <w:tmpl w:val="E3CA52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11296A"/>
    <w:multiLevelType w:val="multilevel"/>
    <w:tmpl w:val="E13C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44616E"/>
    <w:multiLevelType w:val="hybridMultilevel"/>
    <w:tmpl w:val="EE72258A"/>
    <w:lvl w:ilvl="0" w:tplc="714E583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35647C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944147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B5E90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2E6E4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78EE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D032A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308A87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F0FA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31C1712C"/>
    <w:multiLevelType w:val="hybridMultilevel"/>
    <w:tmpl w:val="F22C38F4"/>
    <w:lvl w:ilvl="0" w:tplc="49221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D7CD13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B3C6D8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E8D66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064D5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25E3EC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1B255C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3F0CD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F2FB1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80247C"/>
    <w:multiLevelType w:val="multilevel"/>
    <w:tmpl w:val="C4C8B9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3B74B8"/>
    <w:multiLevelType w:val="hybridMultilevel"/>
    <w:tmpl w:val="08E24A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100DEC"/>
    <w:multiLevelType w:val="hybridMultilevel"/>
    <w:tmpl w:val="85A203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251F86"/>
    <w:multiLevelType w:val="multilevel"/>
    <w:tmpl w:val="1A12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4B7345"/>
    <w:multiLevelType w:val="hybridMultilevel"/>
    <w:tmpl w:val="C32C1084"/>
    <w:lvl w:ilvl="0" w:tplc="08560C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CFAE2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DF8C8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601EF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DAA2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3019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8CE72B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98EB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6F255D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6390C17"/>
    <w:multiLevelType w:val="hybridMultilevel"/>
    <w:tmpl w:val="F76EE1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B1651F"/>
    <w:multiLevelType w:val="hybridMultilevel"/>
    <w:tmpl w:val="4D205A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431744"/>
    <w:multiLevelType w:val="hybridMultilevel"/>
    <w:tmpl w:val="A5F40634"/>
    <w:lvl w:ilvl="0" w:tplc="7092F4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55E50C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362DC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7C80D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141A3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2898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264981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EF66C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22C0A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5A8F7135"/>
    <w:multiLevelType w:val="hybridMultilevel"/>
    <w:tmpl w:val="AC106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A543FF"/>
    <w:multiLevelType w:val="multilevel"/>
    <w:tmpl w:val="A16EA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9257324"/>
    <w:multiLevelType w:val="hybridMultilevel"/>
    <w:tmpl w:val="FC5021B6"/>
    <w:lvl w:ilvl="0" w:tplc="C03898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2983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884786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0EE020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E68C86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8267DE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2C6D47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F8C0A3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48A6CC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621336"/>
    <w:multiLevelType w:val="hybridMultilevel"/>
    <w:tmpl w:val="4BCC4F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7624C1"/>
    <w:multiLevelType w:val="hybridMultilevel"/>
    <w:tmpl w:val="8DAA3D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BB222F"/>
    <w:multiLevelType w:val="hybridMultilevel"/>
    <w:tmpl w:val="1C622A54"/>
    <w:lvl w:ilvl="0" w:tplc="4822A4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0646E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C18CC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A002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88E5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BC32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4695F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E00D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C66C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741A4A18"/>
    <w:multiLevelType w:val="multilevel"/>
    <w:tmpl w:val="6E483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3D209A"/>
    <w:multiLevelType w:val="hybridMultilevel"/>
    <w:tmpl w:val="B462A222"/>
    <w:lvl w:ilvl="0" w:tplc="6F1AC3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A347CB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3263D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3AAD1C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3F2812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C7275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208A7E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86CEBF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D7C697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AF32AB"/>
    <w:multiLevelType w:val="hybridMultilevel"/>
    <w:tmpl w:val="31306C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4"/>
  </w:num>
  <w:num w:numId="4">
    <w:abstractNumId w:val="25"/>
  </w:num>
  <w:num w:numId="5">
    <w:abstractNumId w:val="8"/>
  </w:num>
  <w:num w:numId="6">
    <w:abstractNumId w:val="11"/>
  </w:num>
  <w:num w:numId="7">
    <w:abstractNumId w:val="22"/>
  </w:num>
  <w:num w:numId="8">
    <w:abstractNumId w:val="12"/>
  </w:num>
  <w:num w:numId="9">
    <w:abstractNumId w:val="23"/>
  </w:num>
  <w:num w:numId="10">
    <w:abstractNumId w:val="26"/>
  </w:num>
  <w:num w:numId="11">
    <w:abstractNumId w:val="1"/>
  </w:num>
  <w:num w:numId="12">
    <w:abstractNumId w:val="16"/>
  </w:num>
  <w:num w:numId="13">
    <w:abstractNumId w:val="0"/>
  </w:num>
  <w:num w:numId="14">
    <w:abstractNumId w:val="21"/>
  </w:num>
  <w:num w:numId="15">
    <w:abstractNumId w:val="19"/>
  </w:num>
  <w:num w:numId="16">
    <w:abstractNumId w:val="13"/>
  </w:num>
  <w:num w:numId="17">
    <w:abstractNumId w:val="10"/>
  </w:num>
  <w:num w:numId="18">
    <w:abstractNumId w:val="24"/>
  </w:num>
  <w:num w:numId="19">
    <w:abstractNumId w:val="27"/>
  </w:num>
  <w:num w:numId="20">
    <w:abstractNumId w:val="6"/>
  </w:num>
  <w:num w:numId="21">
    <w:abstractNumId w:val="5"/>
  </w:num>
  <w:num w:numId="22">
    <w:abstractNumId w:val="15"/>
  </w:num>
  <w:num w:numId="23">
    <w:abstractNumId w:val="7"/>
  </w:num>
  <w:num w:numId="24">
    <w:abstractNumId w:val="3"/>
  </w:num>
  <w:num w:numId="25">
    <w:abstractNumId w:val="2"/>
  </w:num>
  <w:num w:numId="26">
    <w:abstractNumId w:val="17"/>
  </w:num>
  <w:num w:numId="27">
    <w:abstractNumId w:val="9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17298"/>
    <w:rsid w:val="000835D9"/>
    <w:rsid w:val="000D2841"/>
    <w:rsid w:val="002C1D9B"/>
    <w:rsid w:val="003A0B19"/>
    <w:rsid w:val="003A30D2"/>
    <w:rsid w:val="00420B54"/>
    <w:rsid w:val="004B1FB4"/>
    <w:rsid w:val="004E7984"/>
    <w:rsid w:val="006A4D09"/>
    <w:rsid w:val="006F722F"/>
    <w:rsid w:val="007E286A"/>
    <w:rsid w:val="00850D66"/>
    <w:rsid w:val="00AF22B9"/>
    <w:rsid w:val="00BE21B1"/>
    <w:rsid w:val="00D74209"/>
    <w:rsid w:val="00E228E4"/>
    <w:rsid w:val="00E63BC8"/>
    <w:rsid w:val="00F06881"/>
    <w:rsid w:val="00F32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paragraph" w:styleId="Nadpis1">
    <w:name w:val="heading 1"/>
    <w:basedOn w:val="Normln"/>
    <w:link w:val="Nadpis1Char"/>
    <w:uiPriority w:val="9"/>
    <w:qFormat/>
    <w:rsid w:val="007E28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7E28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7E28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7E286A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7E286A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7E286A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apple-converted-space">
    <w:name w:val="apple-converted-space"/>
    <w:basedOn w:val="Standardnpsmoodstavce"/>
    <w:rsid w:val="007E286A"/>
  </w:style>
  <w:style w:type="character" w:customStyle="1" w:styleId="plainlinks">
    <w:name w:val="plainlinks"/>
    <w:basedOn w:val="Standardnpsmoodstavce"/>
    <w:rsid w:val="007E286A"/>
  </w:style>
  <w:style w:type="paragraph" w:styleId="Normlnweb">
    <w:name w:val="Normal (Web)"/>
    <w:basedOn w:val="Normln"/>
    <w:uiPriority w:val="99"/>
    <w:unhideWhenUsed/>
    <w:rsid w:val="007E2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octoggle">
    <w:name w:val="toctoggle"/>
    <w:basedOn w:val="Standardnpsmoodstavce"/>
    <w:rsid w:val="007E286A"/>
  </w:style>
  <w:style w:type="character" w:customStyle="1" w:styleId="tocnumber">
    <w:name w:val="tocnumber"/>
    <w:basedOn w:val="Standardnpsmoodstavce"/>
    <w:rsid w:val="007E286A"/>
  </w:style>
  <w:style w:type="character" w:customStyle="1" w:styleId="toctext">
    <w:name w:val="toctext"/>
    <w:basedOn w:val="Standardnpsmoodstavce"/>
    <w:rsid w:val="007E286A"/>
  </w:style>
  <w:style w:type="character" w:customStyle="1" w:styleId="editsection">
    <w:name w:val="editsection"/>
    <w:basedOn w:val="Standardnpsmoodstavce"/>
    <w:rsid w:val="007E286A"/>
  </w:style>
  <w:style w:type="character" w:customStyle="1" w:styleId="mw-headline">
    <w:name w:val="mw-headline"/>
    <w:basedOn w:val="Standardnpsmoodstavce"/>
    <w:rsid w:val="007E286A"/>
  </w:style>
  <w:style w:type="character" w:styleId="PsacstrojHTML">
    <w:name w:val="HTML Typewriter"/>
    <w:basedOn w:val="Standardnpsmoodstavce"/>
    <w:uiPriority w:val="99"/>
    <w:semiHidden/>
    <w:unhideWhenUsed/>
    <w:rsid w:val="007E286A"/>
    <w:rPr>
      <w:rFonts w:ascii="Courier New" w:eastAsia="Times New Roman" w:hAnsi="Courier New" w:cs="Courier New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E2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1252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8652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4598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331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6981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6726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9242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70284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2800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3866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187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2312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340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799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64741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973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716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2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84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18454">
                  <w:marLeft w:val="0"/>
                  <w:marRight w:val="0"/>
                  <w:marTop w:val="0"/>
                  <w:marBottom w:val="240"/>
                  <w:divBdr>
                    <w:top w:val="single" w:sz="8" w:space="2" w:color="AAAAAA"/>
                    <w:left w:val="single" w:sz="48" w:space="31" w:color="F28500"/>
                    <w:bottom w:val="single" w:sz="8" w:space="2" w:color="AAAAAA"/>
                    <w:right w:val="single" w:sz="8" w:space="2" w:color="AAAAAA"/>
                  </w:divBdr>
                  <w:divsChild>
                    <w:div w:id="168512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Elektronick%C3%A1_po%C5%A1ta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8</cp:revision>
  <dcterms:created xsi:type="dcterms:W3CDTF">2012-04-28T06:26:00Z</dcterms:created>
  <dcterms:modified xsi:type="dcterms:W3CDTF">2012-11-24T18:03:00Z</dcterms:modified>
</cp:coreProperties>
</file>